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DD" w:rsidRDefault="000A1CCB" w:rsidP="000A1CCB">
      <w:pPr>
        <w:jc w:val="center"/>
        <w:rPr>
          <w:b/>
          <w:sz w:val="32"/>
          <w:szCs w:val="32"/>
        </w:rPr>
      </w:pPr>
      <w:r w:rsidRPr="000A428B">
        <w:rPr>
          <w:b/>
          <w:sz w:val="32"/>
          <w:szCs w:val="32"/>
        </w:rPr>
        <w:t>连云港市农业科学院博士</w:t>
      </w:r>
      <w:r w:rsidRPr="000A428B">
        <w:rPr>
          <w:rFonts w:hint="eastAsia"/>
          <w:b/>
          <w:sz w:val="32"/>
          <w:szCs w:val="32"/>
        </w:rPr>
        <w:t>（青年科学家）</w:t>
      </w:r>
    </w:p>
    <w:p w:rsidR="00967D57" w:rsidRDefault="00BD76DD" w:rsidP="000A1CC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专用</w:t>
      </w:r>
      <w:r w:rsidR="00072093">
        <w:rPr>
          <w:rFonts w:hint="eastAsia"/>
          <w:b/>
          <w:sz w:val="32"/>
          <w:szCs w:val="32"/>
        </w:rPr>
        <w:t>实验室</w:t>
      </w:r>
      <w:r w:rsidR="00AB2E69">
        <w:rPr>
          <w:rFonts w:hint="eastAsia"/>
          <w:b/>
          <w:sz w:val="32"/>
          <w:szCs w:val="32"/>
        </w:rPr>
        <w:t>实施</w:t>
      </w:r>
      <w:r w:rsidR="000A1CCB" w:rsidRPr="000A428B">
        <w:rPr>
          <w:b/>
          <w:sz w:val="32"/>
          <w:szCs w:val="32"/>
        </w:rPr>
        <w:t>细则</w:t>
      </w:r>
    </w:p>
    <w:p w:rsidR="000A428B" w:rsidRPr="00261EB6" w:rsidRDefault="000A428B" w:rsidP="00261EB6">
      <w:pPr>
        <w:spacing w:line="360" w:lineRule="auto"/>
        <w:jc w:val="center"/>
        <w:rPr>
          <w:b/>
          <w:sz w:val="28"/>
          <w:szCs w:val="28"/>
        </w:rPr>
      </w:pPr>
    </w:p>
    <w:p w:rsidR="000A1CCB" w:rsidRPr="00261EB6" w:rsidRDefault="000A1CCB" w:rsidP="00261EB6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  <w:szCs w:val="28"/>
        </w:rPr>
      </w:pPr>
      <w:r w:rsidRPr="00261EB6">
        <w:rPr>
          <w:b/>
          <w:sz w:val="28"/>
          <w:szCs w:val="28"/>
        </w:rPr>
        <w:t>申请人条件</w:t>
      </w:r>
    </w:p>
    <w:p w:rsidR="00713548" w:rsidRPr="00063179" w:rsidRDefault="005D37ED" w:rsidP="00063179">
      <w:pPr>
        <w:snapToGrid w:val="0"/>
        <w:spacing w:line="360" w:lineRule="auto"/>
        <w:ind w:firstLineChars="150" w:firstLine="420"/>
        <w:rPr>
          <w:rFonts w:ascii="Times New Roman" w:eastAsia="仿宋" w:hAnsi="Times New Roman" w:cs="Times New Roman"/>
          <w:sz w:val="28"/>
          <w:szCs w:val="28"/>
        </w:rPr>
      </w:pPr>
      <w:r w:rsidRPr="00063179">
        <w:rPr>
          <w:rFonts w:ascii="Times New Roman" w:eastAsia="仿宋" w:hAnsi="Times New Roman" w:cs="Times New Roman" w:hint="eastAsia"/>
          <w:sz w:val="28"/>
          <w:szCs w:val="28"/>
        </w:rPr>
        <w:t>我院</w:t>
      </w:r>
      <w:r w:rsidR="00AB2E69" w:rsidRPr="00063179">
        <w:rPr>
          <w:rFonts w:ascii="Times New Roman" w:eastAsia="仿宋" w:hAnsi="Times New Roman" w:cs="Times New Roman" w:hint="eastAsia"/>
          <w:sz w:val="28"/>
          <w:szCs w:val="28"/>
        </w:rPr>
        <w:t>具有博士学位</w:t>
      </w:r>
      <w:r w:rsidRPr="00063179">
        <w:rPr>
          <w:rFonts w:ascii="Times New Roman" w:eastAsia="仿宋" w:hAnsi="Times New Roman" w:cs="Times New Roman"/>
          <w:sz w:val="28"/>
          <w:szCs w:val="28"/>
        </w:rPr>
        <w:t>在职科</w:t>
      </w:r>
      <w:r w:rsidR="00F62952" w:rsidRPr="00063179">
        <w:rPr>
          <w:rFonts w:ascii="Times New Roman" w:eastAsia="仿宋" w:hAnsi="Times New Roman" w:cs="Times New Roman" w:hint="eastAsia"/>
          <w:sz w:val="28"/>
          <w:szCs w:val="28"/>
        </w:rPr>
        <w:t>研</w:t>
      </w:r>
      <w:r w:rsidRPr="00063179">
        <w:rPr>
          <w:rFonts w:ascii="Times New Roman" w:eastAsia="仿宋" w:hAnsi="Times New Roman" w:cs="Times New Roman"/>
          <w:sz w:val="28"/>
          <w:szCs w:val="28"/>
        </w:rPr>
        <w:t>人员</w:t>
      </w:r>
      <w:r w:rsidR="00713548" w:rsidRPr="00063179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0A1CCB" w:rsidRPr="00261EB6" w:rsidRDefault="000A1CCB" w:rsidP="00261EB6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  <w:szCs w:val="28"/>
        </w:rPr>
      </w:pPr>
      <w:r w:rsidRPr="00261EB6">
        <w:rPr>
          <w:rFonts w:hint="eastAsia"/>
          <w:b/>
          <w:sz w:val="28"/>
          <w:szCs w:val="28"/>
        </w:rPr>
        <w:t>实验室基本条件配备</w:t>
      </w:r>
    </w:p>
    <w:p w:rsidR="00BD76DD" w:rsidRPr="00261EB6" w:rsidRDefault="00BD76DD" w:rsidP="00261EB6">
      <w:pPr>
        <w:pStyle w:val="a3"/>
        <w:snapToGrid w:val="0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）设施设备</w:t>
      </w:r>
    </w:p>
    <w:p w:rsidR="00BD76DD" w:rsidRPr="00261EB6" w:rsidRDefault="00BD76DD" w:rsidP="00063179">
      <w:pPr>
        <w:pStyle w:val="a3"/>
        <w:snapToGrid w:val="0"/>
        <w:spacing w:line="360" w:lineRule="auto"/>
        <w:ind w:left="360" w:firstLine="56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水电、空调、试验台、部分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专用仪器设备，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公用仪器设备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由院公共实验室提供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等。</w:t>
      </w:r>
    </w:p>
    <w:p w:rsidR="00713548" w:rsidRPr="00261EB6" w:rsidRDefault="00BD76DD" w:rsidP="00261EB6">
      <w:pPr>
        <w:pStyle w:val="a3"/>
        <w:snapToGrid w:val="0"/>
        <w:spacing w:line="360" w:lineRule="auto"/>
        <w:ind w:left="360" w:firstLineChars="0" w:firstLine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717BC4" w:rsidRPr="00261EB6">
        <w:rPr>
          <w:rFonts w:ascii="Times New Roman" w:eastAsia="仿宋" w:hAnsi="Times New Roman" w:cs="Times New Roman" w:hint="eastAsia"/>
          <w:sz w:val="28"/>
          <w:szCs w:val="28"/>
        </w:rPr>
        <w:t>科研辅助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人员</w:t>
      </w:r>
    </w:p>
    <w:p w:rsidR="00BD76DD" w:rsidRPr="00261EB6" w:rsidRDefault="00BD76DD" w:rsidP="00261EB6">
      <w:pPr>
        <w:pStyle w:val="a3"/>
        <w:snapToGrid w:val="0"/>
        <w:spacing w:line="360" w:lineRule="auto"/>
        <w:ind w:left="360" w:firstLine="56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/>
          <w:sz w:val="28"/>
          <w:szCs w:val="28"/>
        </w:rPr>
        <w:t>科辅人员由博士根据需求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063179">
        <w:rPr>
          <w:rFonts w:ascii="Times New Roman" w:eastAsia="仿宋" w:hAnsi="Times New Roman" w:cs="Times New Roman"/>
          <w:sz w:val="28"/>
          <w:szCs w:val="28"/>
        </w:rPr>
        <w:t>由所在科室负责</w:t>
      </w:r>
      <w:r w:rsidRPr="00261EB6">
        <w:rPr>
          <w:rFonts w:ascii="Times New Roman" w:eastAsia="仿宋" w:hAnsi="Times New Roman" w:cs="Times New Roman"/>
          <w:sz w:val="28"/>
          <w:szCs w:val="28"/>
        </w:rPr>
        <w:t>聘</w:t>
      </w:r>
      <w:r w:rsidR="00063179">
        <w:rPr>
          <w:rFonts w:ascii="Times New Roman" w:eastAsia="仿宋" w:hAnsi="Times New Roman" w:cs="Times New Roman"/>
          <w:sz w:val="28"/>
          <w:szCs w:val="28"/>
        </w:rPr>
        <w:t>用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261EB6">
        <w:rPr>
          <w:rFonts w:ascii="Times New Roman" w:eastAsia="仿宋" w:hAnsi="Times New Roman" w:cs="Times New Roman"/>
          <w:sz w:val="28"/>
          <w:szCs w:val="28"/>
        </w:rPr>
        <w:t>签订劳动合同</w:t>
      </w:r>
      <w:r w:rsidR="00063179">
        <w:rPr>
          <w:rFonts w:ascii="Times New Roman" w:eastAsia="仿宋" w:hAnsi="Times New Roman" w:cs="Times New Roman"/>
          <w:sz w:val="28"/>
          <w:szCs w:val="28"/>
        </w:rPr>
        <w:t>并报院</w:t>
      </w:r>
      <w:r w:rsidRPr="00261EB6">
        <w:rPr>
          <w:rFonts w:ascii="Times New Roman" w:eastAsia="仿宋" w:hAnsi="Times New Roman" w:cs="Times New Roman"/>
          <w:sz w:val="28"/>
          <w:szCs w:val="28"/>
        </w:rPr>
        <w:t>备案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Pr="00261EB6">
        <w:rPr>
          <w:rFonts w:ascii="Times New Roman" w:eastAsia="仿宋" w:hAnsi="Times New Roman" w:cs="Times New Roman"/>
          <w:sz w:val="28"/>
          <w:szCs w:val="28"/>
        </w:rPr>
        <w:t>费用及人员管理由博士课题</w:t>
      </w:r>
      <w:r w:rsidR="00063179">
        <w:rPr>
          <w:rFonts w:ascii="Times New Roman" w:eastAsia="仿宋" w:hAnsi="Times New Roman" w:cs="Times New Roman"/>
          <w:sz w:val="28"/>
          <w:szCs w:val="28"/>
        </w:rPr>
        <w:t>或所在科室</w:t>
      </w:r>
      <w:r w:rsidRPr="00261EB6">
        <w:rPr>
          <w:rFonts w:ascii="Times New Roman" w:eastAsia="仿宋" w:hAnsi="Times New Roman" w:cs="Times New Roman"/>
          <w:sz w:val="28"/>
          <w:szCs w:val="28"/>
        </w:rPr>
        <w:t>承担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，院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给予</w:t>
      </w:r>
      <w:r w:rsidR="00F5266B">
        <w:rPr>
          <w:rFonts w:ascii="Times New Roman" w:eastAsia="仿宋" w:hAnsi="Times New Roman" w:cs="Times New Roman" w:hint="eastAsia"/>
          <w:sz w:val="28"/>
          <w:szCs w:val="28"/>
        </w:rPr>
        <w:t>一定</w:t>
      </w:r>
      <w:bookmarkStart w:id="0" w:name="_GoBack"/>
      <w:bookmarkEnd w:id="0"/>
      <w:r w:rsidR="00063179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063179" w:rsidRPr="00261EB6">
        <w:rPr>
          <w:rFonts w:ascii="Times New Roman" w:eastAsia="仿宋" w:hAnsi="Times New Roman" w:cs="Times New Roman" w:hint="eastAsia"/>
          <w:sz w:val="28"/>
          <w:szCs w:val="28"/>
        </w:rPr>
        <w:t>科辅用工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补贴。</w:t>
      </w:r>
    </w:p>
    <w:p w:rsidR="000A1CCB" w:rsidRPr="00261EB6" w:rsidRDefault="00072093" w:rsidP="00261EB6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  <w:szCs w:val="28"/>
        </w:rPr>
      </w:pPr>
      <w:r w:rsidRPr="00261EB6">
        <w:rPr>
          <w:rFonts w:hint="eastAsia"/>
          <w:b/>
          <w:sz w:val="28"/>
          <w:szCs w:val="28"/>
        </w:rPr>
        <w:t>实验室</w:t>
      </w:r>
      <w:r w:rsidR="000A1CCB" w:rsidRPr="00261EB6">
        <w:rPr>
          <w:rFonts w:hint="eastAsia"/>
          <w:b/>
          <w:sz w:val="28"/>
          <w:szCs w:val="28"/>
        </w:rPr>
        <w:t>日常管理</w:t>
      </w:r>
    </w:p>
    <w:p w:rsidR="00BD76DD" w:rsidRPr="00261EB6" w:rsidRDefault="00BD76DD" w:rsidP="00261EB6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管理办法</w:t>
      </w:r>
    </w:p>
    <w:p w:rsidR="0032522C" w:rsidRPr="00261EB6" w:rsidRDefault="0032522C" w:rsidP="00063179">
      <w:pPr>
        <w:snapToGrid w:val="0"/>
        <w:spacing w:line="360" w:lineRule="auto"/>
        <w:ind w:left="36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/>
          <w:sz w:val="28"/>
          <w:szCs w:val="28"/>
        </w:rPr>
        <w:t>参照</w:t>
      </w:r>
      <w:r w:rsidR="003B4F0B" w:rsidRPr="00261EB6">
        <w:rPr>
          <w:rFonts w:ascii="Times New Roman" w:eastAsia="仿宋" w:hAnsi="Times New Roman" w:cs="Times New Roman" w:hint="eastAsia"/>
          <w:sz w:val="28"/>
          <w:szCs w:val="28"/>
        </w:rPr>
        <w:t>《市农科院实验室管理制度》（连农院发〔</w:t>
      </w:r>
      <w:r w:rsidR="003B4F0B" w:rsidRPr="00261EB6">
        <w:rPr>
          <w:rFonts w:ascii="Times New Roman" w:eastAsia="仿宋" w:hAnsi="Times New Roman" w:cs="Times New Roman" w:hint="eastAsia"/>
          <w:sz w:val="28"/>
          <w:szCs w:val="28"/>
        </w:rPr>
        <w:t>2017</w:t>
      </w:r>
      <w:r w:rsidR="003B4F0B" w:rsidRPr="00261EB6">
        <w:rPr>
          <w:rFonts w:ascii="Times New Roman" w:eastAsia="仿宋" w:hAnsi="Times New Roman" w:cs="Times New Roman" w:hint="eastAsia"/>
          <w:sz w:val="28"/>
          <w:szCs w:val="28"/>
        </w:rPr>
        <w:t>〕</w:t>
      </w:r>
      <w:r w:rsidR="003B4F0B" w:rsidRPr="00261EB6">
        <w:rPr>
          <w:rFonts w:ascii="Times New Roman" w:eastAsia="仿宋" w:hAnsi="Times New Roman" w:cs="Times New Roman" w:hint="eastAsia"/>
          <w:sz w:val="28"/>
          <w:szCs w:val="28"/>
        </w:rPr>
        <w:t>22</w:t>
      </w:r>
      <w:r w:rsidR="003B4F0B" w:rsidRPr="00261EB6">
        <w:rPr>
          <w:rFonts w:ascii="Times New Roman" w:eastAsia="仿宋" w:hAnsi="Times New Roman" w:cs="Times New Roman" w:hint="eastAsia"/>
          <w:sz w:val="28"/>
          <w:szCs w:val="28"/>
        </w:rPr>
        <w:t>号）</w:t>
      </w:r>
      <w:r w:rsidR="005D37ED" w:rsidRPr="00261EB6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BD76DD" w:rsidRPr="00261EB6" w:rsidRDefault="00BD76DD" w:rsidP="00261EB6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安全责任</w:t>
      </w:r>
    </w:p>
    <w:p w:rsidR="00BD76DD" w:rsidRPr="00261EB6" w:rsidRDefault="00261EB6" w:rsidP="00063179">
      <w:pPr>
        <w:snapToGrid w:val="0"/>
        <w:spacing w:line="360" w:lineRule="auto"/>
        <w:ind w:left="360"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每位</w:t>
      </w:r>
      <w:r w:rsidR="00BD76DD" w:rsidRPr="00261EB6">
        <w:rPr>
          <w:rFonts w:ascii="Times New Roman" w:eastAsia="仿宋" w:hAnsi="Times New Roman" w:cs="Times New Roman"/>
          <w:sz w:val="28"/>
          <w:szCs w:val="28"/>
        </w:rPr>
        <w:t>博士是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该</w:t>
      </w:r>
      <w:r w:rsidR="00BD76DD" w:rsidRPr="00261EB6">
        <w:rPr>
          <w:rFonts w:ascii="Times New Roman" w:eastAsia="仿宋" w:hAnsi="Times New Roman" w:cs="Times New Roman"/>
          <w:sz w:val="28"/>
          <w:szCs w:val="28"/>
        </w:rPr>
        <w:t>专用实验室安全第一责任人</w:t>
      </w:r>
      <w:r w:rsidR="00BD76DD" w:rsidRPr="00261EB6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713548" w:rsidRPr="00261EB6" w:rsidRDefault="000A1CCB" w:rsidP="00261EB6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  <w:szCs w:val="28"/>
        </w:rPr>
      </w:pPr>
      <w:r w:rsidRPr="00261EB6">
        <w:rPr>
          <w:b/>
          <w:sz w:val="28"/>
          <w:szCs w:val="28"/>
        </w:rPr>
        <w:t>实验室申请办法</w:t>
      </w:r>
    </w:p>
    <w:p w:rsidR="00261EB6" w:rsidRPr="00261EB6" w:rsidRDefault="00063179" w:rsidP="00261EB6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个人申请：根据申报通知要求，由本人填写申请表，</w:t>
      </w:r>
      <w:r w:rsidR="00261EB6" w:rsidRPr="00261EB6">
        <w:rPr>
          <w:rFonts w:ascii="Times New Roman" w:eastAsia="仿宋" w:hAnsi="Times New Roman" w:cs="Times New Roman" w:hint="eastAsia"/>
          <w:sz w:val="28"/>
          <w:szCs w:val="28"/>
        </w:rPr>
        <w:t>提出</w:t>
      </w:r>
      <w:r>
        <w:rPr>
          <w:rFonts w:ascii="Times New Roman" w:eastAsia="仿宋" w:hAnsi="Times New Roman" w:cs="Times New Roman" w:hint="eastAsia"/>
          <w:sz w:val="28"/>
          <w:szCs w:val="28"/>
        </w:rPr>
        <w:t>使用</w:t>
      </w:r>
      <w:r w:rsidR="00261EB6" w:rsidRPr="00261EB6">
        <w:rPr>
          <w:rFonts w:ascii="Times New Roman" w:eastAsia="仿宋" w:hAnsi="Times New Roman" w:cs="Times New Roman" w:hint="eastAsia"/>
          <w:sz w:val="28"/>
          <w:szCs w:val="28"/>
        </w:rPr>
        <w:t>申请。</w:t>
      </w:r>
    </w:p>
    <w:p w:rsidR="0032522C" w:rsidRPr="00261EB6" w:rsidRDefault="0032522C" w:rsidP="00261EB6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初选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 xml:space="preserve">: 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初选工作由各研究室负责，研究室根据申请</w:t>
      </w:r>
      <w:r w:rsidR="00AB2E69" w:rsidRPr="00261EB6">
        <w:rPr>
          <w:rFonts w:ascii="Times New Roman" w:eastAsia="仿宋" w:hAnsi="Times New Roman" w:cs="Times New Roman" w:hint="eastAsia"/>
          <w:sz w:val="28"/>
          <w:szCs w:val="28"/>
        </w:rPr>
        <w:t>人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情况，择优推荐报科技处。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32522C" w:rsidRPr="00261EB6" w:rsidRDefault="0032522C" w:rsidP="00261EB6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 w:hint="eastAsia"/>
          <w:sz w:val="28"/>
          <w:szCs w:val="28"/>
        </w:rPr>
        <w:t>审批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 xml:space="preserve">: 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由院学术委员会审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核报院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批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准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进入院博士（青年科学家）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专用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实验室的人选。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="003B4F0B" w:rsidRPr="00261EB6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261EB6" w:rsidRPr="00261EB6" w:rsidRDefault="00261EB6" w:rsidP="00261EB6">
      <w:pPr>
        <w:pStyle w:val="a3"/>
        <w:numPr>
          <w:ilvl w:val="0"/>
          <w:numId w:val="3"/>
        </w:numPr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/>
          <w:sz w:val="28"/>
          <w:szCs w:val="28"/>
        </w:rPr>
        <w:lastRenderedPageBreak/>
        <w:t>签订考核协议</w:t>
      </w:r>
      <w:r w:rsidR="00063179">
        <w:rPr>
          <w:rFonts w:ascii="Times New Roman" w:eastAsia="仿宋" w:hAnsi="Times New Roman" w:cs="Times New Roman" w:hint="eastAsia"/>
          <w:sz w:val="28"/>
          <w:szCs w:val="28"/>
        </w:rPr>
        <w:t>：</w:t>
      </w:r>
      <w:r w:rsidR="00CB4EA8">
        <w:rPr>
          <w:rFonts w:ascii="Times New Roman" w:eastAsia="仿宋" w:hAnsi="Times New Roman" w:cs="Times New Roman" w:hint="eastAsia"/>
          <w:sz w:val="28"/>
          <w:szCs w:val="28"/>
        </w:rPr>
        <w:t>由申请人与院签订考核协议，具体见协议文本。</w:t>
      </w:r>
    </w:p>
    <w:p w:rsidR="003B4F0B" w:rsidRPr="00261EB6" w:rsidRDefault="000A1CCB" w:rsidP="00261EB6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b/>
          <w:sz w:val="28"/>
          <w:szCs w:val="28"/>
        </w:rPr>
      </w:pPr>
      <w:r w:rsidRPr="00261EB6">
        <w:rPr>
          <w:b/>
          <w:sz w:val="28"/>
          <w:szCs w:val="28"/>
        </w:rPr>
        <w:t>考核办法</w:t>
      </w:r>
    </w:p>
    <w:p w:rsidR="00713548" w:rsidRPr="00261EB6" w:rsidRDefault="00713548" w:rsidP="00261EB6">
      <w:pPr>
        <w:snapToGrid w:val="0"/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261EB6">
        <w:rPr>
          <w:rFonts w:ascii="Times New Roman" w:eastAsia="仿宋" w:hAnsi="Times New Roman" w:cs="Times New Roman"/>
          <w:sz w:val="28"/>
          <w:szCs w:val="28"/>
        </w:rPr>
        <w:t>进入</w:t>
      </w:r>
      <w:r w:rsidR="00072093" w:rsidRPr="00261EB6">
        <w:rPr>
          <w:rFonts w:ascii="Times New Roman" w:eastAsia="仿宋" w:hAnsi="Times New Roman" w:cs="Times New Roman"/>
          <w:sz w:val="28"/>
          <w:szCs w:val="28"/>
        </w:rPr>
        <w:t>博士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（青年科学家）</w:t>
      </w:r>
      <w:r w:rsidRPr="00261EB6">
        <w:rPr>
          <w:rFonts w:ascii="Times New Roman" w:eastAsia="仿宋" w:hAnsi="Times New Roman" w:cs="Times New Roman"/>
          <w:sz w:val="28"/>
          <w:szCs w:val="28"/>
        </w:rPr>
        <w:t>实验室期满</w:t>
      </w:r>
      <w:r w:rsidRPr="00261EB6">
        <w:rPr>
          <w:rFonts w:ascii="Times New Roman" w:eastAsia="仿宋" w:hAnsi="Times New Roman" w:cs="Times New Roman"/>
          <w:sz w:val="28"/>
          <w:szCs w:val="28"/>
        </w:rPr>
        <w:t>3</w:t>
      </w:r>
      <w:r w:rsidRPr="00261EB6">
        <w:rPr>
          <w:rFonts w:ascii="Times New Roman" w:eastAsia="仿宋" w:hAnsi="Times New Roman" w:cs="Times New Roman"/>
          <w:sz w:val="28"/>
          <w:szCs w:val="28"/>
        </w:rPr>
        <w:t>年后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由院学术委员会对相应人员</w:t>
      </w:r>
      <w:r w:rsidRPr="00261EB6">
        <w:rPr>
          <w:rFonts w:ascii="Times New Roman" w:eastAsia="仿宋" w:hAnsi="Times New Roman" w:cs="Times New Roman"/>
          <w:sz w:val="28"/>
          <w:szCs w:val="28"/>
        </w:rPr>
        <w:t>进行考核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，考核内容为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针对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实验室申请中申报的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研究内容</w:t>
      </w:r>
      <w:r w:rsidR="00AB2E69" w:rsidRPr="00261EB6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717BC4" w:rsidRPr="00261EB6">
        <w:rPr>
          <w:rFonts w:ascii="Times New Roman" w:eastAsia="仿宋" w:hAnsi="Times New Roman" w:cs="Times New Roman" w:hint="eastAsia"/>
          <w:sz w:val="28"/>
          <w:szCs w:val="28"/>
        </w:rPr>
        <w:t>相关的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项目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争取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、论文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发表</w:t>
      </w:r>
      <w:r w:rsidR="005D37ED" w:rsidRPr="00261EB6"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="00717BC4" w:rsidRPr="00261EB6">
        <w:rPr>
          <w:rFonts w:ascii="Times New Roman" w:eastAsia="仿宋" w:hAnsi="Times New Roman" w:cs="Times New Roman" w:hint="eastAsia"/>
          <w:sz w:val="28"/>
          <w:szCs w:val="28"/>
        </w:rPr>
        <w:t>省级高层次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人才培养等，</w:t>
      </w:r>
      <w:r w:rsidR="00261EB6" w:rsidRPr="00261EB6">
        <w:rPr>
          <w:rFonts w:ascii="Times New Roman" w:eastAsia="仿宋" w:hAnsi="Times New Roman" w:cs="Times New Roman" w:hint="eastAsia"/>
          <w:sz w:val="28"/>
          <w:szCs w:val="28"/>
        </w:rPr>
        <w:t>科研业绩</w:t>
      </w:r>
      <w:r w:rsidR="00717BC4" w:rsidRPr="00261EB6">
        <w:rPr>
          <w:rFonts w:ascii="Times New Roman" w:eastAsia="仿宋" w:hAnsi="Times New Roman" w:cs="Times New Roman" w:hint="eastAsia"/>
          <w:sz w:val="28"/>
          <w:szCs w:val="28"/>
        </w:rPr>
        <w:t>认定应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区别于</w:t>
      </w:r>
      <w:r w:rsidR="00CB4EA8">
        <w:rPr>
          <w:rFonts w:ascii="Times New Roman" w:eastAsia="仿宋" w:hAnsi="Times New Roman" w:cs="Times New Roman" w:hint="eastAsia"/>
          <w:sz w:val="28"/>
          <w:szCs w:val="28"/>
        </w:rPr>
        <w:t>所在科室</w:t>
      </w:r>
      <w:r w:rsidR="00072093" w:rsidRPr="00261EB6">
        <w:rPr>
          <w:rFonts w:ascii="Times New Roman" w:eastAsia="仿宋" w:hAnsi="Times New Roman" w:cs="Times New Roman" w:hint="eastAsia"/>
          <w:sz w:val="28"/>
          <w:szCs w:val="28"/>
        </w:rPr>
        <w:t>常规科研工作</w:t>
      </w:r>
      <w:r w:rsidRPr="00261EB6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C52652" w:rsidRPr="00261EB6" w:rsidRDefault="000A428B" w:rsidP="00261EB6">
      <w:pPr>
        <w:snapToGrid w:val="0"/>
        <w:spacing w:line="360" w:lineRule="auto"/>
        <w:rPr>
          <w:b/>
          <w:sz w:val="28"/>
          <w:szCs w:val="28"/>
        </w:rPr>
      </w:pPr>
      <w:r w:rsidRPr="00261EB6">
        <w:rPr>
          <w:rFonts w:hint="eastAsia"/>
          <w:b/>
          <w:sz w:val="28"/>
          <w:szCs w:val="28"/>
        </w:rPr>
        <w:t xml:space="preserve"> </w:t>
      </w:r>
      <w:r w:rsidRPr="00261EB6">
        <w:rPr>
          <w:b/>
          <w:sz w:val="28"/>
          <w:szCs w:val="28"/>
        </w:rPr>
        <w:t xml:space="preserve">                           </w:t>
      </w:r>
    </w:p>
    <w:p w:rsidR="000A428B" w:rsidRPr="00713548" w:rsidRDefault="000A428B" w:rsidP="000A428B">
      <w:pPr>
        <w:pStyle w:val="a3"/>
        <w:ind w:left="360" w:firstLineChars="0" w:firstLine="0"/>
        <w:jc w:val="right"/>
        <w:rPr>
          <w:b/>
          <w:sz w:val="32"/>
          <w:szCs w:val="32"/>
        </w:rPr>
      </w:pPr>
    </w:p>
    <w:sectPr w:rsidR="000A428B" w:rsidRPr="00713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F7C" w:rsidRDefault="00A06F7C" w:rsidP="003B4F0B">
      <w:r>
        <w:separator/>
      </w:r>
    </w:p>
  </w:endnote>
  <w:endnote w:type="continuationSeparator" w:id="0">
    <w:p w:rsidR="00A06F7C" w:rsidRDefault="00A06F7C" w:rsidP="003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F7C" w:rsidRDefault="00A06F7C" w:rsidP="003B4F0B">
      <w:r>
        <w:separator/>
      </w:r>
    </w:p>
  </w:footnote>
  <w:footnote w:type="continuationSeparator" w:id="0">
    <w:p w:rsidR="00A06F7C" w:rsidRDefault="00A06F7C" w:rsidP="003B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B8F"/>
    <w:multiLevelType w:val="hybridMultilevel"/>
    <w:tmpl w:val="56B00F3C"/>
    <w:lvl w:ilvl="0" w:tplc="17AEB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7A55BC"/>
    <w:multiLevelType w:val="hybridMultilevel"/>
    <w:tmpl w:val="867CB27C"/>
    <w:lvl w:ilvl="0" w:tplc="025E0C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2145A2F"/>
    <w:multiLevelType w:val="hybridMultilevel"/>
    <w:tmpl w:val="2B8C0E5E"/>
    <w:lvl w:ilvl="0" w:tplc="6C4AE4F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1"/>
    <w:rsid w:val="00051132"/>
    <w:rsid w:val="00063179"/>
    <w:rsid w:val="00072093"/>
    <w:rsid w:val="000A1CCB"/>
    <w:rsid w:val="000A428B"/>
    <w:rsid w:val="00106649"/>
    <w:rsid w:val="00261EB6"/>
    <w:rsid w:val="002C526C"/>
    <w:rsid w:val="0032522C"/>
    <w:rsid w:val="003B4F0B"/>
    <w:rsid w:val="004C0783"/>
    <w:rsid w:val="005D37ED"/>
    <w:rsid w:val="00713548"/>
    <w:rsid w:val="00717BC4"/>
    <w:rsid w:val="00721C37"/>
    <w:rsid w:val="00805977"/>
    <w:rsid w:val="008A38A1"/>
    <w:rsid w:val="00967D57"/>
    <w:rsid w:val="009D25D5"/>
    <w:rsid w:val="00A06F7C"/>
    <w:rsid w:val="00A71CA5"/>
    <w:rsid w:val="00AB2E69"/>
    <w:rsid w:val="00BD76DD"/>
    <w:rsid w:val="00C52652"/>
    <w:rsid w:val="00CB4EA8"/>
    <w:rsid w:val="00F5266B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465DE-1A9C-4F8F-AEAA-99B80BE2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CC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B4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4F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4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4F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9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cp:lastPrinted>2018-08-27T02:49:00Z</cp:lastPrinted>
  <dcterms:created xsi:type="dcterms:W3CDTF">2018-08-21T03:36:00Z</dcterms:created>
  <dcterms:modified xsi:type="dcterms:W3CDTF">2018-09-17T02:05:00Z</dcterms:modified>
</cp:coreProperties>
</file>